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962"/>
        <w:gridCol w:w="1980"/>
        <w:gridCol w:w="3958"/>
      </w:tblGrid>
      <w:tr w:rsidR="0071788C" w:rsidRPr="0071788C" w:rsidTr="00325B0C">
        <w:trPr>
          <w:trHeight w:val="1438"/>
        </w:trPr>
        <w:tc>
          <w:tcPr>
            <w:tcW w:w="3962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  <w:lang w:val="ru-RU"/>
              </w:rPr>
            </w:pP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Република 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С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>рпска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  <w:lang w:val="ru-RU"/>
              </w:rPr>
            </w:pP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Универзитет у 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И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сточном 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С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>арајеву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</w:rPr>
            </w:pP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Факултет</w:t>
            </w:r>
            <w:proofErr w:type="spellEnd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 xml:space="preserve"> </w:t>
            </w: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пословне</w:t>
            </w:r>
            <w:proofErr w:type="spellEnd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 xml:space="preserve"> </w:t>
            </w: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економије</w:t>
            </w:r>
            <w:proofErr w:type="spellEnd"/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Бијељина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r>
              <w:rPr>
                <w:rFonts w:ascii="Arial Unicode MS" w:eastAsia="Times New Roman" w:hAnsi="Arial Unicode MS" w:cs="Times New Roman"/>
                <w:noProof/>
                <w:kern w:val="24"/>
                <w:sz w:val="24"/>
                <w:szCs w:val="24"/>
              </w:rPr>
              <w:drawing>
                <wp:inline distT="0" distB="0" distL="0" distR="0">
                  <wp:extent cx="826770" cy="826770"/>
                  <wp:effectExtent l="0" t="0" r="0" b="0"/>
                  <wp:docPr id="1" name="Picture 1" descr="Description: in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n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Republic</w:t>
                </w:r>
              </w:smartTag>
              <w:r w:rsidRPr="0071788C">
                <w:rPr>
                  <w:rFonts w:ascii="Times New Roman" w:eastAsia="Times New Roman" w:hAnsi="Times New Roman" w:cs="Times New Roman"/>
                  <w:b/>
                  <w:color w:val="1C1C1C"/>
                  <w:spacing w:val="4"/>
                  <w:kern w:val="24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Srpska</w:t>
                </w:r>
              </w:smartTag>
            </w:smartTag>
            <w:proofErr w:type="spellEnd"/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University</w:t>
                </w:r>
              </w:smartTag>
              <w:r w:rsidRPr="0071788C">
                <w:rPr>
                  <w:rFonts w:ascii="Times New Roman" w:eastAsia="Times New Roman" w:hAnsi="Times New Roman" w:cs="Times New Roman"/>
                  <w:b/>
                  <w:color w:val="1C1C1C"/>
                  <w:spacing w:val="4"/>
                  <w:kern w:val="24"/>
                </w:rPr>
                <w:t xml:space="preserve">  of  </w:t>
              </w:r>
              <w:smartTag w:uri="urn:schemas-microsoft-com:office:smarttags" w:element="PlaceNam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Eastern Sarajevo</w:t>
                </w:r>
              </w:smartTag>
            </w:smartTag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</w:rPr>
              <w:t>Faculty of Business Economics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</w:rPr>
              <w:t>Bijeljina</w:t>
            </w:r>
            <w:proofErr w:type="spellEnd"/>
          </w:p>
        </w:tc>
      </w:tr>
      <w:tr w:rsidR="0071788C" w:rsidRPr="0071788C" w:rsidTr="00325B0C">
        <w:trPr>
          <w:trHeight w:val="700"/>
        </w:trPr>
        <w:tc>
          <w:tcPr>
            <w:tcW w:w="99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</w:pP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Семберских ратара бб, 76300 Бијељина. Телефон: 055/415-200,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Email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dekan</w:t>
            </w:r>
            <w:proofErr w:type="spellEnd"/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>@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fpe.ues.rs.ba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,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Web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: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  <w:t>www.fpe.ues.rs.ba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</w:pP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>ЈИБ: 4400592530000, ПДВ: 44005925300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Latn-RS"/>
              </w:rPr>
              <w:t>00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>, Шифра дјелатности: 080302, Матични број: 01029606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  <w:br/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Организациони код: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Latn-RS"/>
              </w:rPr>
              <w:t>12510015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 </w:t>
            </w:r>
          </w:p>
        </w:tc>
      </w:tr>
    </w:tbl>
    <w:p w:rsidR="0071788C" w:rsidRPr="002C7E38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2C7E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245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02/2</w:t>
      </w:r>
      <w:r w:rsidR="002C7E3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2C7E38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C7E38">
        <w:rPr>
          <w:rFonts w:ascii="Times New Roman" w:eastAsia="Times New Roman" w:hAnsi="Times New Roman" w:cs="Times New Roman"/>
          <w:sz w:val="24"/>
          <w:szCs w:val="24"/>
          <w:lang w:val="sr-Cyrl-RS"/>
        </w:rPr>
        <w:t>04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.202</w:t>
      </w:r>
      <w:r w:rsidR="002C7E3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bs-Cyrl-BA"/>
        </w:rPr>
        <w:t>ина</w:t>
      </w: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члана </w:t>
      </w:r>
      <w:r w:rsidRPr="007178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50. став </w:t>
      </w:r>
      <w:r w:rsidRPr="0071788C">
        <w:rPr>
          <w:rFonts w:ascii="Times New Roman" w:eastAsia="Calibri" w:hAnsi="Times New Roman" w:cs="Times New Roman"/>
          <w:sz w:val="24"/>
          <w:szCs w:val="24"/>
        </w:rPr>
        <w:t>3.</w:t>
      </w:r>
      <w:r w:rsidRPr="007178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Правилника о студирању на првом циклусу студија на Универзитету у Источном Сарајеву,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декан Факултета пословне економије Бијељина Универзитета у Источном Сарајеву</w:t>
      </w: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lang w:val="bs-Cyrl-BA"/>
        </w:rPr>
      </w:pP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s-Cyrl-BA"/>
        </w:rPr>
      </w:pPr>
      <w:r w:rsidRPr="0071788C">
        <w:rPr>
          <w:rFonts w:ascii="Times New Roman" w:eastAsia="Calibri" w:hAnsi="Times New Roman" w:cs="Times New Roman"/>
          <w:b/>
          <w:sz w:val="32"/>
          <w:szCs w:val="32"/>
          <w:lang w:val="bs-Cyrl-BA"/>
        </w:rPr>
        <w:t>ОГЛАШАВА</w:t>
      </w: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s-Cyrl-BA"/>
        </w:rPr>
      </w:pPr>
      <w:r w:rsidRPr="0071788C">
        <w:rPr>
          <w:rFonts w:ascii="Times New Roman" w:eastAsia="Calibri" w:hAnsi="Times New Roman" w:cs="Times New Roman"/>
          <w:b/>
          <w:sz w:val="32"/>
          <w:szCs w:val="32"/>
          <w:lang w:val="bs-Cyrl-BA"/>
        </w:rPr>
        <w:t>ЈАВНУ ОДБРАНУ</w:t>
      </w: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Завршног рада првог циклуса студија кандидата </w:t>
      </w:r>
      <w:r w:rsidR="002C7E38">
        <w:rPr>
          <w:rFonts w:ascii="Times New Roman" w:eastAsia="Calibri" w:hAnsi="Times New Roman" w:cs="Times New Roman"/>
          <w:sz w:val="24"/>
          <w:szCs w:val="24"/>
          <w:lang w:val="sr-Cyrl-RS"/>
        </w:rPr>
        <w:t>Огњена Бошњака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под називом:</w:t>
      </w: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="002C7E38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Глобални економски утицај метаверзума</w:t>
      </w:r>
      <w:r w:rsidRPr="007178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“</w:t>
      </w: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Кандидат ће бранити рад пред Комисијом у сљедећем саставу:</w:t>
      </w:r>
    </w:p>
    <w:p w:rsidR="0071788C" w:rsidRPr="0071788C" w:rsidRDefault="0071788C" w:rsidP="00717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Проф. др </w:t>
      </w:r>
      <w:r w:rsidR="00D84828">
        <w:rPr>
          <w:rFonts w:ascii="Times New Roman" w:eastAsia="Calibri" w:hAnsi="Times New Roman" w:cs="Times New Roman"/>
          <w:sz w:val="24"/>
          <w:szCs w:val="24"/>
          <w:lang w:val="bs-Cyrl-BA"/>
        </w:rPr>
        <w:t>Срђан Дамјановић</w:t>
      </w:r>
    </w:p>
    <w:p w:rsidR="0071788C" w:rsidRPr="0071788C" w:rsidRDefault="0071788C" w:rsidP="00717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Проф. др </w:t>
      </w:r>
      <w:r w:rsidR="002C7E38">
        <w:rPr>
          <w:rFonts w:ascii="Times New Roman" w:eastAsia="Calibri" w:hAnsi="Times New Roman" w:cs="Times New Roman"/>
          <w:sz w:val="24"/>
          <w:szCs w:val="24"/>
          <w:lang w:val="bs-Cyrl-BA"/>
        </w:rPr>
        <w:t>Весна Петровић</w:t>
      </w:r>
    </w:p>
    <w:p w:rsidR="0071788C" w:rsidRPr="0071788C" w:rsidRDefault="00D84828" w:rsidP="00717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Проф</w:t>
      </w:r>
      <w:r w:rsidR="0071788C"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. др </w:t>
      </w:r>
      <w:r w:rsidR="002C7E38">
        <w:rPr>
          <w:rFonts w:ascii="Times New Roman" w:eastAsia="Calibri" w:hAnsi="Times New Roman" w:cs="Times New Roman"/>
          <w:sz w:val="24"/>
          <w:szCs w:val="24"/>
          <w:lang w:val="bs-Cyrl-BA"/>
        </w:rPr>
        <w:t>Иван Мировић</w:t>
      </w:r>
    </w:p>
    <w:p w:rsidR="0071788C" w:rsidRPr="0071788C" w:rsidRDefault="0071788C" w:rsidP="0071788C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Датум и вријеме одбране: </w:t>
      </w:r>
      <w:r w:rsidR="002C7E38">
        <w:rPr>
          <w:rFonts w:ascii="Times New Roman" w:eastAsia="Calibri" w:hAnsi="Times New Roman" w:cs="Times New Roman"/>
          <w:sz w:val="24"/>
          <w:szCs w:val="24"/>
          <w:lang w:val="bs-Cyrl-BA"/>
        </w:rPr>
        <w:t>29.04.2024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. године</w:t>
      </w:r>
      <w:r w:rsidR="002C7E38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10</w:t>
      </w:r>
      <w:bookmarkStart w:id="0" w:name="_GoBack"/>
      <w:bookmarkEnd w:id="0"/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,00 часова, у Свечаној сали број 17 Факултета пословне економије Бијељина, улица Семберских ратара 1Е, Бијељина.</w:t>
      </w: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     ДЕКАН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>_______________________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  Проф. др Весна Петровић</w:t>
      </w: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Достављено: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У досије кандидата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Сајт Факултета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Огласна табла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Архива</w:t>
      </w: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8C" w:rsidRPr="0071788C" w:rsidRDefault="0071788C" w:rsidP="00717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438FE" w:rsidRPr="0071788C" w:rsidRDefault="00D438FE">
      <w:pPr>
        <w:rPr>
          <w:lang w:val="sr-Cyrl-RS"/>
        </w:rPr>
      </w:pPr>
    </w:p>
    <w:sectPr w:rsidR="00D438FE" w:rsidRPr="0071788C" w:rsidSect="0098494B">
      <w:pgSz w:w="11909" w:h="16834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479A"/>
    <w:multiLevelType w:val="hybridMultilevel"/>
    <w:tmpl w:val="C73C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3F7"/>
    <w:multiLevelType w:val="hybridMultilevel"/>
    <w:tmpl w:val="3A5AE348"/>
    <w:lvl w:ilvl="0" w:tplc="5338E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C"/>
    <w:rsid w:val="0008393C"/>
    <w:rsid w:val="002C7E38"/>
    <w:rsid w:val="0071788C"/>
    <w:rsid w:val="00D438FE"/>
    <w:rsid w:val="00D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stanaislava</dc:creator>
  <cp:lastModifiedBy>stanaislava</cp:lastModifiedBy>
  <cp:revision>2</cp:revision>
  <dcterms:created xsi:type="dcterms:W3CDTF">2024-04-23T06:48:00Z</dcterms:created>
  <dcterms:modified xsi:type="dcterms:W3CDTF">2024-04-23T06:48:00Z</dcterms:modified>
</cp:coreProperties>
</file>